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58E81" w14:textId="77777777" w:rsidR="00D17482" w:rsidRPr="00924954" w:rsidRDefault="00D17482" w:rsidP="00D17482">
      <w:pPr>
        <w:spacing w:after="0" w:line="240" w:lineRule="auto"/>
        <w:jc w:val="center"/>
        <w:rPr>
          <w:rStyle w:val="FontStyle13"/>
          <w:b/>
          <w:sz w:val="24"/>
          <w:szCs w:val="24"/>
        </w:rPr>
      </w:pPr>
      <w:r w:rsidRPr="00924954">
        <w:rPr>
          <w:rStyle w:val="FontStyle13"/>
          <w:b/>
          <w:sz w:val="24"/>
          <w:szCs w:val="24"/>
        </w:rPr>
        <w:t xml:space="preserve">Аннотация к рабочим программам </w:t>
      </w:r>
    </w:p>
    <w:p w14:paraId="11E8AAEE" w14:textId="77777777" w:rsidR="00D17482" w:rsidRPr="00924954" w:rsidRDefault="00D17482" w:rsidP="00D17482">
      <w:pPr>
        <w:spacing w:after="0" w:line="240" w:lineRule="auto"/>
        <w:jc w:val="center"/>
        <w:rPr>
          <w:rStyle w:val="FontStyle13"/>
          <w:b/>
          <w:sz w:val="24"/>
          <w:szCs w:val="24"/>
        </w:rPr>
      </w:pPr>
      <w:r w:rsidRPr="00924954">
        <w:rPr>
          <w:rStyle w:val="FontStyle13"/>
          <w:b/>
          <w:sz w:val="24"/>
          <w:szCs w:val="24"/>
        </w:rPr>
        <w:t xml:space="preserve">отдельных учебных предметов, курсов </w:t>
      </w:r>
    </w:p>
    <w:p w14:paraId="25F22B8D" w14:textId="77777777" w:rsidR="00D17482" w:rsidRPr="00924954" w:rsidRDefault="00D17482" w:rsidP="00D17482">
      <w:pPr>
        <w:spacing w:after="0" w:line="240" w:lineRule="auto"/>
        <w:jc w:val="center"/>
        <w:rPr>
          <w:rFonts w:ascii="Times New Roman" w:hAnsi="Times New Roman"/>
          <w:b/>
          <w:sz w:val="24"/>
          <w:szCs w:val="24"/>
        </w:rPr>
      </w:pPr>
    </w:p>
    <w:p w14:paraId="567D97D0" w14:textId="77777777" w:rsidR="00D17482" w:rsidRPr="00924954" w:rsidRDefault="00D17482" w:rsidP="00D17482">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14:paraId="2B35ED5E" w14:textId="77777777" w:rsidR="00D17482" w:rsidRPr="00924954" w:rsidRDefault="00D17482" w:rsidP="00D17482">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w:t>
      </w:r>
      <w:proofErr w:type="spellStart"/>
      <w:r w:rsidRPr="00924954">
        <w:rPr>
          <w:rFonts w:ascii="Times New Roman" w:hAnsi="Times New Roman" w:cs="Times New Roman"/>
          <w:color w:val="auto"/>
          <w:sz w:val="24"/>
          <w:szCs w:val="24"/>
        </w:rPr>
        <w:t>общеучебные</w:t>
      </w:r>
      <w:proofErr w:type="spellEnd"/>
      <w:r w:rsidRPr="00924954">
        <w:rPr>
          <w:rFonts w:ascii="Times New Roman" w:hAnsi="Times New Roman" w:cs="Times New Roman"/>
          <w:color w:val="auto"/>
          <w:sz w:val="24"/>
          <w:szCs w:val="24"/>
        </w:rPr>
        <w:t xml:space="preserve"> умения и навыки на формирование информационной компетентности обучающихся.</w:t>
      </w:r>
    </w:p>
    <w:p w14:paraId="4EDFEAB7" w14:textId="77777777" w:rsidR="00D17482" w:rsidRPr="00924954" w:rsidRDefault="00D17482" w:rsidP="00D17482">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 xml:space="preserve">В программах </w:t>
      </w:r>
      <w:proofErr w:type="gramStart"/>
      <w:r w:rsidRPr="00924954">
        <w:rPr>
          <w:rFonts w:ascii="Times New Roman" w:hAnsi="Times New Roman" w:cs="Times New Roman"/>
          <w:color w:val="auto"/>
          <w:sz w:val="24"/>
          <w:szCs w:val="24"/>
        </w:rPr>
        <w:t>определяются  содержания</w:t>
      </w:r>
      <w:proofErr w:type="gramEnd"/>
      <w:r w:rsidRPr="00924954">
        <w:rPr>
          <w:rFonts w:ascii="Times New Roman" w:hAnsi="Times New Roman" w:cs="Times New Roman"/>
          <w:color w:val="auto"/>
          <w:sz w:val="24"/>
          <w:szCs w:val="24"/>
        </w:rPr>
        <w:t xml:space="preserve"> тех знаний, умений и способов деятельности, которые являются </w:t>
      </w:r>
      <w:proofErr w:type="spellStart"/>
      <w:r w:rsidRPr="00924954">
        <w:rPr>
          <w:rFonts w:ascii="Times New Roman" w:hAnsi="Times New Roman" w:cs="Times New Roman"/>
          <w:color w:val="auto"/>
          <w:sz w:val="24"/>
          <w:szCs w:val="24"/>
        </w:rPr>
        <w:t>надпредметными</w:t>
      </w:r>
      <w:proofErr w:type="spellEnd"/>
      <w:r w:rsidRPr="00924954">
        <w:rPr>
          <w:rFonts w:ascii="Times New Roman" w:hAnsi="Times New Roman" w:cs="Times New Roman"/>
          <w:color w:val="auto"/>
          <w:sz w:val="24"/>
          <w:szCs w:val="24"/>
        </w:rPr>
        <w:t xml:space="preserve">,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924954">
        <w:rPr>
          <w:rFonts w:ascii="Times New Roman" w:hAnsi="Times New Roman" w:cs="Times New Roman"/>
          <w:color w:val="auto"/>
          <w:sz w:val="24"/>
          <w:szCs w:val="24"/>
        </w:rPr>
        <w:t>узкопредметность</w:t>
      </w:r>
      <w:proofErr w:type="spellEnd"/>
      <w:r w:rsidRPr="00924954">
        <w:rPr>
          <w:rFonts w:ascii="Times New Roman" w:hAnsi="Times New Roman" w:cs="Times New Roman"/>
          <w:color w:val="auto"/>
          <w:sz w:val="24"/>
          <w:szCs w:val="24"/>
        </w:rPr>
        <w:t xml:space="preserve"> в отборе содержания образования, обеспечить интеграцию в изучении разных сторон окружающего мира.</w:t>
      </w:r>
    </w:p>
    <w:p w14:paraId="7F3C57D3" w14:textId="77777777" w:rsidR="00D17482" w:rsidRPr="00924954" w:rsidRDefault="00D17482" w:rsidP="00D17482">
      <w:pPr>
        <w:pStyle w:val="WW-"/>
        <w:shd w:val="clear" w:color="auto" w:fill="FFFFFF"/>
        <w:spacing w:after="0" w:line="240" w:lineRule="auto"/>
        <w:ind w:firstLine="567"/>
        <w:jc w:val="both"/>
        <w:rPr>
          <w:rFonts w:ascii="Times New Roman" w:hAnsi="Times New Roman" w:cs="Times New Roman"/>
          <w:color w:val="auto"/>
          <w:sz w:val="24"/>
          <w:szCs w:val="24"/>
        </w:rPr>
      </w:pPr>
      <w:r w:rsidRPr="00924954">
        <w:rPr>
          <w:rFonts w:ascii="Times New Roman" w:hAnsi="Times New Roman" w:cs="Times New Roman"/>
          <w:color w:val="auto"/>
          <w:sz w:val="24"/>
          <w:szCs w:val="24"/>
        </w:rPr>
        <w:t>Уровень сформированного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программ даёт основание для утверждения гуманистической, личностно ориентированной направленности процесса образования младших школьников.</w:t>
      </w:r>
    </w:p>
    <w:p w14:paraId="490248B1" w14:textId="77777777" w:rsidR="00D17482" w:rsidRPr="00924954" w:rsidRDefault="00D17482" w:rsidP="00D17482">
      <w:pPr>
        <w:pStyle w:val="WW-"/>
        <w:shd w:val="clear" w:color="auto" w:fill="FFFFFF"/>
        <w:spacing w:after="0" w:line="240" w:lineRule="auto"/>
        <w:ind w:firstLine="567"/>
        <w:jc w:val="both"/>
        <w:rPr>
          <w:rFonts w:ascii="Times New Roman" w:hAnsi="Times New Roman" w:cs="Times New Roman"/>
          <w:color w:val="auto"/>
          <w:sz w:val="24"/>
          <w:szCs w:val="24"/>
        </w:rPr>
      </w:pPr>
      <w:proofErr w:type="gramStart"/>
      <w:r w:rsidRPr="00924954">
        <w:rPr>
          <w:rFonts w:ascii="Times New Roman" w:hAnsi="Times New Roman" w:cs="Times New Roman"/>
          <w:color w:val="auto"/>
          <w:sz w:val="24"/>
          <w:szCs w:val="24"/>
        </w:rPr>
        <w:t>Разработка  программ</w:t>
      </w:r>
      <w:proofErr w:type="gramEnd"/>
      <w:r w:rsidRPr="00924954">
        <w:rPr>
          <w:rFonts w:ascii="Times New Roman" w:hAnsi="Times New Roman" w:cs="Times New Roman"/>
          <w:color w:val="auto"/>
          <w:sz w:val="24"/>
          <w:szCs w:val="24"/>
        </w:rPr>
        <w:t xml:space="preserve">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14:paraId="77AB7EB2" w14:textId="77777777" w:rsidR="00D17482" w:rsidRDefault="00D17482" w:rsidP="00D17482">
      <w:pPr>
        <w:spacing w:after="0" w:line="240" w:lineRule="auto"/>
        <w:ind w:firstLine="567"/>
        <w:jc w:val="both"/>
        <w:rPr>
          <w:rFonts w:ascii="Times New Roman" w:hAnsi="Times New Roman"/>
          <w:sz w:val="24"/>
          <w:szCs w:val="24"/>
        </w:rPr>
      </w:pPr>
      <w:r w:rsidRPr="00924954">
        <w:rPr>
          <w:rFonts w:ascii="Times New Roman" w:hAnsi="Times New Roman"/>
          <w:sz w:val="24"/>
          <w:szCs w:val="24"/>
        </w:rPr>
        <w:t>Рабочие программы на уровне начального общего образования включают в себя следующие пункты: титульный лист, пояснительную записку, общую характеристику учебного предмета, курса, описание места учебного предмета, курса в учебном плане, планируемые результаты освоения конкретного учебного предмета, курса, содержание учебного предмета, курса, календарно – тематическое планирование с определением основных видов учебной деятельности обучающихся и планируемых результатов, оценку уровня достижений обучающихся, материально-техническое обеспечение и список рекомендуемой литературы.</w:t>
      </w:r>
    </w:p>
    <w:p w14:paraId="09286F0C" w14:textId="77777777" w:rsidR="00D17482" w:rsidRPr="00924954" w:rsidRDefault="00D17482" w:rsidP="00D17482">
      <w:pPr>
        <w:spacing w:after="0" w:line="240" w:lineRule="auto"/>
        <w:ind w:firstLine="567"/>
        <w:jc w:val="both"/>
        <w:rPr>
          <w:rFonts w:ascii="Times New Roman" w:hAnsi="Times New Roman"/>
          <w:sz w:val="24"/>
          <w:szCs w:val="24"/>
        </w:rPr>
      </w:pPr>
    </w:p>
    <w:p w14:paraId="59C8951E" w14:textId="2D0538BC" w:rsidR="008344A5" w:rsidRDefault="008344A5"/>
    <w:p w14:paraId="7B83E17E" w14:textId="77777777" w:rsidR="00D17482" w:rsidRPr="00924954" w:rsidRDefault="00D17482" w:rsidP="00D17482">
      <w:pPr>
        <w:pStyle w:val="WW-"/>
        <w:shd w:val="clear" w:color="auto" w:fill="FFFFFF"/>
        <w:spacing w:after="0" w:line="240" w:lineRule="auto"/>
        <w:ind w:firstLine="567"/>
        <w:jc w:val="center"/>
        <w:rPr>
          <w:sz w:val="24"/>
          <w:szCs w:val="24"/>
        </w:rPr>
      </w:pPr>
      <w:r w:rsidRPr="00924954">
        <w:rPr>
          <w:rFonts w:ascii="Times New Roman" w:hAnsi="Times New Roman" w:cs="Times New Roman"/>
          <w:b/>
          <w:sz w:val="24"/>
          <w:szCs w:val="24"/>
        </w:rPr>
        <w:t>Музыка</w:t>
      </w:r>
    </w:p>
    <w:p w14:paraId="0D6E95B0" w14:textId="01C15AF5" w:rsidR="00D17482" w:rsidRPr="00924954" w:rsidRDefault="00D17482" w:rsidP="00D17482">
      <w:pPr>
        <w:pStyle w:val="WW-"/>
        <w:shd w:val="clear" w:color="auto" w:fill="FFFFFF"/>
        <w:spacing w:after="0" w:line="240" w:lineRule="auto"/>
        <w:ind w:firstLine="567"/>
        <w:jc w:val="both"/>
        <w:rPr>
          <w:rFonts w:ascii="Times New Roman" w:hAnsi="Times New Roman" w:cs="Times New Roman"/>
          <w:sz w:val="24"/>
          <w:szCs w:val="24"/>
        </w:rPr>
      </w:pPr>
      <w:r w:rsidRPr="00924954">
        <w:rPr>
          <w:rFonts w:ascii="Times New Roman" w:hAnsi="Times New Roman" w:cs="Times New Roman"/>
          <w:sz w:val="24"/>
          <w:szCs w:val="24"/>
        </w:rPr>
        <w:t>Программа по предмету «</w:t>
      </w:r>
      <w:proofErr w:type="gramStart"/>
      <w:r w:rsidRPr="00924954">
        <w:rPr>
          <w:rFonts w:ascii="Times New Roman" w:hAnsi="Times New Roman" w:cs="Times New Roman"/>
          <w:sz w:val="24"/>
          <w:szCs w:val="24"/>
        </w:rPr>
        <w:t xml:space="preserve">Музыка»  </w:t>
      </w:r>
      <w:r w:rsidR="00B572F2">
        <w:rPr>
          <w:rFonts w:ascii="Times New Roman" w:hAnsi="Times New Roman" w:cs="Times New Roman"/>
          <w:sz w:val="24"/>
          <w:szCs w:val="24"/>
        </w:rPr>
        <w:t>ГБОУ</w:t>
      </w:r>
      <w:proofErr w:type="gramEnd"/>
      <w:r w:rsidR="00B572F2">
        <w:rPr>
          <w:rFonts w:ascii="Times New Roman" w:hAnsi="Times New Roman" w:cs="Times New Roman"/>
          <w:sz w:val="24"/>
          <w:szCs w:val="24"/>
        </w:rPr>
        <w:t xml:space="preserve"> «СОШ №3 </w:t>
      </w:r>
      <w:proofErr w:type="spellStart"/>
      <w:r w:rsidR="00B572F2">
        <w:rPr>
          <w:rFonts w:ascii="Times New Roman" w:hAnsi="Times New Roman" w:cs="Times New Roman"/>
          <w:sz w:val="24"/>
          <w:szCs w:val="24"/>
        </w:rPr>
        <w:t>с.п</w:t>
      </w:r>
      <w:proofErr w:type="spellEnd"/>
      <w:r w:rsidR="00B572F2">
        <w:rPr>
          <w:rFonts w:ascii="Times New Roman" w:hAnsi="Times New Roman" w:cs="Times New Roman"/>
          <w:sz w:val="24"/>
          <w:szCs w:val="24"/>
        </w:rPr>
        <w:t xml:space="preserve">. </w:t>
      </w:r>
      <w:proofErr w:type="spellStart"/>
      <w:r w:rsidR="00B572F2">
        <w:rPr>
          <w:rFonts w:ascii="Times New Roman" w:hAnsi="Times New Roman" w:cs="Times New Roman"/>
          <w:sz w:val="24"/>
          <w:szCs w:val="24"/>
        </w:rPr>
        <w:t>Экажево</w:t>
      </w:r>
      <w:proofErr w:type="spellEnd"/>
      <w:r w:rsidRPr="00D17482">
        <w:rPr>
          <w:rFonts w:ascii="Times New Roman" w:hAnsi="Times New Roman" w:cs="Times New Roman"/>
          <w:sz w:val="24"/>
          <w:szCs w:val="24"/>
        </w:rPr>
        <w:t xml:space="preserve">» </w:t>
      </w:r>
      <w:r w:rsidRPr="00924954">
        <w:rPr>
          <w:rFonts w:ascii="Times New Roman" w:hAnsi="Times New Roman" w:cs="Times New Roman"/>
          <w:sz w:val="24"/>
          <w:szCs w:val="24"/>
        </w:rPr>
        <w:t>разработана на основе  требований к результатам освоения основной образовательной программы начального общего образования федерального государственного образовательного стандарта образования, программы формирования универсальных учебных действий и предназначена для достижения планируемых результатов.</w:t>
      </w:r>
    </w:p>
    <w:p w14:paraId="66713E9A" w14:textId="77777777" w:rsidR="00D17482" w:rsidRPr="00924954" w:rsidRDefault="00D17482" w:rsidP="00D17482">
      <w:pPr>
        <w:pStyle w:val="WW-"/>
        <w:shd w:val="clear" w:color="auto" w:fill="FFFFFF"/>
        <w:spacing w:after="0" w:line="240" w:lineRule="auto"/>
        <w:ind w:firstLine="567"/>
        <w:jc w:val="both"/>
        <w:rPr>
          <w:rFonts w:ascii="Times New Roman" w:hAnsi="Times New Roman" w:cs="Times New Roman"/>
          <w:b/>
          <w:bCs/>
          <w:sz w:val="24"/>
          <w:szCs w:val="24"/>
        </w:rPr>
      </w:pPr>
      <w:r w:rsidRPr="00924954">
        <w:rPr>
          <w:rFonts w:ascii="Times New Roman" w:hAnsi="Times New Roman" w:cs="Times New Roman"/>
          <w:sz w:val="24"/>
          <w:szCs w:val="24"/>
        </w:rPr>
        <w:lastRenderedPageBreak/>
        <w:t xml:space="preserve">Музыка в начальной школе является одним из основных предметов, обеспечивающих освоение искусства как духовного наследия, нравственного эталона образа жизни всего человечества. Опыт эмоционально-образного восприятия музыки, знания и умения, приобретённые при её изучении. Начальное овладение различными видами музыкально-творческой деятельности обеспечивает понимание неразрывной взаимосвязи музыки и жизни, постижение культурного многообразия мира. Музыкальное искусство имеет особую значимость для духовного воспитания школьников, </w:t>
      </w:r>
      <w:proofErr w:type="gramStart"/>
      <w:r w:rsidRPr="00924954">
        <w:rPr>
          <w:rFonts w:ascii="Times New Roman" w:hAnsi="Times New Roman" w:cs="Times New Roman"/>
          <w:sz w:val="24"/>
          <w:szCs w:val="24"/>
        </w:rPr>
        <w:t>последовательного  расширения</w:t>
      </w:r>
      <w:proofErr w:type="gramEnd"/>
      <w:r w:rsidRPr="00924954">
        <w:rPr>
          <w:rFonts w:ascii="Times New Roman" w:hAnsi="Times New Roman" w:cs="Times New Roman"/>
          <w:sz w:val="24"/>
          <w:szCs w:val="24"/>
        </w:rPr>
        <w:t xml:space="preserve"> и укрепления их ценностно-смысловой сферы, формирования способности оценивать и сознательно выстраивать эстетическое отношения к себе. Другим людям, Отечеству, миру в целом.</w:t>
      </w:r>
    </w:p>
    <w:p w14:paraId="217B8698" w14:textId="77777777" w:rsidR="00D17482" w:rsidRPr="00924954" w:rsidRDefault="00D17482" w:rsidP="00D17482">
      <w:pPr>
        <w:pStyle w:val="WW-"/>
        <w:shd w:val="clear" w:color="auto" w:fill="FFFFFF"/>
        <w:spacing w:after="0" w:line="240" w:lineRule="auto"/>
        <w:ind w:firstLine="567"/>
        <w:rPr>
          <w:rFonts w:ascii="Times New Roman" w:eastAsia="Times New Roman" w:hAnsi="Times New Roman" w:cs="Times New Roman"/>
          <w:sz w:val="24"/>
          <w:szCs w:val="24"/>
        </w:rPr>
      </w:pPr>
      <w:r w:rsidRPr="00924954">
        <w:rPr>
          <w:rFonts w:ascii="Times New Roman" w:hAnsi="Times New Roman" w:cs="Times New Roman"/>
          <w:b/>
          <w:bCs/>
          <w:sz w:val="24"/>
          <w:szCs w:val="24"/>
        </w:rPr>
        <w:t xml:space="preserve">Цель </w:t>
      </w:r>
      <w:r w:rsidRPr="00924954">
        <w:rPr>
          <w:rFonts w:ascii="Times New Roman" w:hAnsi="Times New Roman" w:cs="Times New Roman"/>
          <w:b/>
          <w:sz w:val="24"/>
          <w:szCs w:val="24"/>
        </w:rPr>
        <w:t>массового музыкального образования и воспитания:</w:t>
      </w:r>
    </w:p>
    <w:p w14:paraId="1AE7373C" w14:textId="77777777" w:rsidR="00D17482" w:rsidRPr="00924954" w:rsidRDefault="00D17482" w:rsidP="00D17482">
      <w:pPr>
        <w:pStyle w:val="WW-"/>
        <w:shd w:val="clear" w:color="auto" w:fill="FFFFFF"/>
        <w:spacing w:after="0" w:line="240" w:lineRule="auto"/>
        <w:ind w:firstLine="567"/>
        <w:jc w:val="both"/>
        <w:rPr>
          <w:rFonts w:ascii="Times New Roman" w:eastAsia="Times New Roman" w:hAnsi="Times New Roman" w:cs="Times New Roman"/>
          <w:sz w:val="24"/>
          <w:szCs w:val="24"/>
        </w:rPr>
      </w:pPr>
      <w:r w:rsidRPr="00924954">
        <w:rPr>
          <w:rFonts w:ascii="Times New Roman" w:eastAsia="Times New Roman" w:hAnsi="Times New Roman" w:cs="Times New Roman"/>
          <w:sz w:val="24"/>
          <w:szCs w:val="24"/>
        </w:rPr>
        <w:t xml:space="preserve">•  </w:t>
      </w:r>
      <w:r w:rsidRPr="00924954">
        <w:rPr>
          <w:rFonts w:ascii="Times New Roman" w:hAnsi="Times New Roman" w:cs="Times New Roman"/>
          <w:sz w:val="24"/>
          <w:szCs w:val="24"/>
        </w:rPr>
        <w:t>формирование музыкальной культуры школьников как части их духовной культуры;</w:t>
      </w:r>
    </w:p>
    <w:p w14:paraId="333EAD3F" w14:textId="77777777" w:rsidR="00D17482" w:rsidRPr="00924954" w:rsidRDefault="00D17482" w:rsidP="00D17482">
      <w:pPr>
        <w:pStyle w:val="WW-"/>
        <w:shd w:val="clear" w:color="auto" w:fill="FFFFFF"/>
        <w:spacing w:after="0" w:line="240" w:lineRule="auto"/>
        <w:ind w:firstLine="567"/>
        <w:jc w:val="both"/>
        <w:rPr>
          <w:rFonts w:ascii="Times New Roman" w:eastAsia="Times New Roman" w:hAnsi="Times New Roman" w:cs="Times New Roman"/>
          <w:sz w:val="24"/>
          <w:szCs w:val="24"/>
        </w:rPr>
      </w:pPr>
      <w:r w:rsidRPr="00924954">
        <w:rPr>
          <w:rFonts w:ascii="Times New Roman" w:eastAsia="Times New Roman" w:hAnsi="Times New Roman" w:cs="Times New Roman"/>
          <w:sz w:val="24"/>
          <w:szCs w:val="24"/>
        </w:rPr>
        <w:t xml:space="preserve">• </w:t>
      </w:r>
      <w:r w:rsidRPr="00924954">
        <w:rPr>
          <w:rFonts w:ascii="Times New Roman" w:hAnsi="Times New Roman" w:cs="Times New Roman"/>
          <w:sz w:val="24"/>
          <w:szCs w:val="24"/>
        </w:rPr>
        <w:t>воспитание эмоционально-ценностного отношения к искусству, художественного вкуса, нравственных и этических чувств;</w:t>
      </w:r>
    </w:p>
    <w:p w14:paraId="0689296D" w14:textId="77777777" w:rsidR="00D17482" w:rsidRPr="00924954" w:rsidRDefault="00D17482" w:rsidP="00D17482">
      <w:pPr>
        <w:pStyle w:val="WW-"/>
        <w:shd w:val="clear" w:color="auto" w:fill="FFFFFF"/>
        <w:spacing w:after="0" w:line="240" w:lineRule="auto"/>
        <w:ind w:firstLine="567"/>
        <w:jc w:val="both"/>
        <w:rPr>
          <w:rFonts w:ascii="Times New Roman" w:eastAsia="Times New Roman" w:hAnsi="Times New Roman" w:cs="Times New Roman"/>
          <w:sz w:val="24"/>
          <w:szCs w:val="24"/>
        </w:rPr>
      </w:pPr>
      <w:r w:rsidRPr="00924954">
        <w:rPr>
          <w:rFonts w:ascii="Times New Roman" w:eastAsia="Times New Roman" w:hAnsi="Times New Roman" w:cs="Times New Roman"/>
          <w:sz w:val="24"/>
          <w:szCs w:val="24"/>
        </w:rPr>
        <w:t xml:space="preserve">•  </w:t>
      </w:r>
      <w:r w:rsidRPr="00924954">
        <w:rPr>
          <w:rFonts w:ascii="Times New Roman" w:hAnsi="Times New Roman" w:cs="Times New Roman"/>
          <w:sz w:val="24"/>
          <w:szCs w:val="24"/>
        </w:rPr>
        <w:t>развитие восприятия музыки, интереса к музыке и музыкальной деятельности;</w:t>
      </w:r>
    </w:p>
    <w:p w14:paraId="5706DE6A" w14:textId="77777777" w:rsidR="00D17482" w:rsidRPr="00924954" w:rsidRDefault="00D17482" w:rsidP="00D17482">
      <w:pPr>
        <w:pStyle w:val="WW-"/>
        <w:shd w:val="clear" w:color="auto" w:fill="FFFFFF"/>
        <w:spacing w:after="0" w:line="240" w:lineRule="auto"/>
        <w:ind w:firstLine="567"/>
        <w:jc w:val="both"/>
        <w:rPr>
          <w:rFonts w:ascii="Times New Roman" w:eastAsia="Times New Roman" w:hAnsi="Times New Roman" w:cs="Times New Roman"/>
          <w:sz w:val="24"/>
          <w:szCs w:val="24"/>
        </w:rPr>
      </w:pPr>
      <w:r w:rsidRPr="00924954">
        <w:rPr>
          <w:rFonts w:ascii="Times New Roman" w:eastAsia="Times New Roman" w:hAnsi="Times New Roman" w:cs="Times New Roman"/>
          <w:sz w:val="24"/>
          <w:szCs w:val="24"/>
        </w:rPr>
        <w:t xml:space="preserve">•  </w:t>
      </w:r>
      <w:r w:rsidRPr="00924954">
        <w:rPr>
          <w:rFonts w:ascii="Times New Roman" w:hAnsi="Times New Roman" w:cs="Times New Roman"/>
          <w:sz w:val="24"/>
          <w:szCs w:val="24"/>
        </w:rPr>
        <w:t>развитие нравственных и этических чувств;</w:t>
      </w:r>
    </w:p>
    <w:p w14:paraId="3D8F5B9B" w14:textId="77777777" w:rsidR="00D17482" w:rsidRPr="00924954" w:rsidRDefault="00D17482" w:rsidP="00D17482">
      <w:pPr>
        <w:pStyle w:val="WW-"/>
        <w:shd w:val="clear" w:color="auto" w:fill="FFFFFF"/>
        <w:tabs>
          <w:tab w:val="left" w:pos="586"/>
        </w:tabs>
        <w:spacing w:after="0" w:line="240" w:lineRule="auto"/>
        <w:ind w:firstLine="567"/>
        <w:jc w:val="both"/>
        <w:rPr>
          <w:rFonts w:ascii="Times New Roman" w:hAnsi="Times New Roman" w:cs="Times New Roman"/>
          <w:iCs/>
          <w:sz w:val="24"/>
          <w:szCs w:val="24"/>
        </w:rPr>
      </w:pPr>
      <w:r w:rsidRPr="00924954">
        <w:rPr>
          <w:rFonts w:ascii="Times New Roman" w:eastAsia="Times New Roman" w:hAnsi="Times New Roman" w:cs="Times New Roman"/>
          <w:sz w:val="24"/>
          <w:szCs w:val="24"/>
        </w:rPr>
        <w:t xml:space="preserve">• </w:t>
      </w:r>
      <w:r w:rsidRPr="00924954">
        <w:rPr>
          <w:rFonts w:ascii="Times New Roman" w:eastAsia="Times New Roman" w:hAnsi="Times New Roman" w:cs="Times New Roman"/>
          <w:iCs/>
          <w:sz w:val="24"/>
          <w:szCs w:val="24"/>
        </w:rPr>
        <w:t xml:space="preserve">  </w:t>
      </w:r>
      <w:r w:rsidRPr="00924954">
        <w:rPr>
          <w:rFonts w:ascii="Times New Roman" w:hAnsi="Times New Roman" w:cs="Times New Roman"/>
          <w:iCs/>
          <w:sz w:val="24"/>
          <w:szCs w:val="24"/>
        </w:rPr>
        <w:t>развитие</w:t>
      </w:r>
      <w:r w:rsidRPr="00924954">
        <w:rPr>
          <w:rFonts w:ascii="Times New Roman" w:hAnsi="Times New Roman" w:cs="Times New Roman"/>
          <w:i/>
          <w:iCs/>
          <w:sz w:val="24"/>
          <w:szCs w:val="24"/>
        </w:rPr>
        <w:t xml:space="preserve"> </w:t>
      </w:r>
      <w:r w:rsidRPr="00924954">
        <w:rPr>
          <w:rFonts w:ascii="Times New Roman" w:hAnsi="Times New Roman" w:cs="Times New Roman"/>
          <w:sz w:val="24"/>
          <w:szCs w:val="24"/>
        </w:rPr>
        <w:t xml:space="preserve">образного и ассоциативного мышления </w:t>
      </w:r>
      <w:r w:rsidRPr="00924954">
        <w:rPr>
          <w:rFonts w:ascii="Times New Roman" w:hAnsi="Times New Roman" w:cs="Times New Roman"/>
          <w:bCs/>
          <w:sz w:val="24"/>
          <w:szCs w:val="24"/>
        </w:rPr>
        <w:t xml:space="preserve">и </w:t>
      </w:r>
      <w:r w:rsidRPr="00924954">
        <w:rPr>
          <w:rFonts w:ascii="Times New Roman" w:hAnsi="Times New Roman" w:cs="Times New Roman"/>
          <w:sz w:val="24"/>
          <w:szCs w:val="24"/>
        </w:rPr>
        <w:t>воображения, музыкальной памяти и слуха, певческого голоса, творческих способностей в различных видах музыкальной деятельности;</w:t>
      </w:r>
    </w:p>
    <w:p w14:paraId="3FBA0DA5" w14:textId="77777777" w:rsidR="00D17482" w:rsidRPr="00924954" w:rsidRDefault="00D17482" w:rsidP="00D17482">
      <w:pPr>
        <w:pStyle w:val="WW-"/>
        <w:shd w:val="clear" w:color="auto" w:fill="FFFFFF"/>
        <w:tabs>
          <w:tab w:val="left" w:pos="426"/>
        </w:tabs>
        <w:spacing w:after="0" w:line="240" w:lineRule="auto"/>
        <w:ind w:firstLine="567"/>
        <w:jc w:val="both"/>
        <w:rPr>
          <w:rFonts w:ascii="Times New Roman" w:eastAsia="Times New Roman" w:hAnsi="Times New Roman" w:cs="Times New Roman"/>
          <w:sz w:val="24"/>
          <w:szCs w:val="24"/>
        </w:rPr>
      </w:pPr>
      <w:r w:rsidRPr="00924954">
        <w:rPr>
          <w:rFonts w:ascii="Times New Roman" w:hAnsi="Times New Roman" w:cs="Times New Roman"/>
          <w:sz w:val="24"/>
          <w:szCs w:val="24"/>
        </w:rPr>
        <w:t xml:space="preserve">• </w:t>
      </w:r>
      <w:r w:rsidRPr="00924954">
        <w:rPr>
          <w:rFonts w:ascii="Times New Roman" w:hAnsi="Times New Roman" w:cs="Times New Roman"/>
          <w:iCs/>
          <w:sz w:val="24"/>
          <w:szCs w:val="24"/>
        </w:rPr>
        <w:t xml:space="preserve">обогащение </w:t>
      </w:r>
      <w:r w:rsidRPr="00924954">
        <w:rPr>
          <w:rFonts w:ascii="Times New Roman" w:hAnsi="Times New Roman" w:cs="Times New Roman"/>
          <w:sz w:val="24"/>
          <w:szCs w:val="24"/>
        </w:rPr>
        <w:t>знаний о музыкальном искусстве;</w:t>
      </w:r>
    </w:p>
    <w:p w14:paraId="5FAA3F97" w14:textId="77777777" w:rsidR="00D17482" w:rsidRPr="00924954" w:rsidRDefault="00D17482" w:rsidP="00D17482">
      <w:pPr>
        <w:pStyle w:val="WW-"/>
        <w:shd w:val="clear" w:color="auto" w:fill="FFFFFF"/>
        <w:tabs>
          <w:tab w:val="left" w:pos="567"/>
        </w:tabs>
        <w:spacing w:after="0" w:line="240" w:lineRule="auto"/>
        <w:ind w:firstLine="567"/>
        <w:jc w:val="both"/>
        <w:rPr>
          <w:rFonts w:ascii="Times New Roman" w:hAnsi="Times New Roman" w:cs="Times New Roman"/>
          <w:sz w:val="24"/>
          <w:szCs w:val="24"/>
        </w:rPr>
      </w:pPr>
      <w:r w:rsidRPr="00924954">
        <w:rPr>
          <w:rFonts w:ascii="Times New Roman" w:eastAsia="Times New Roman" w:hAnsi="Times New Roman" w:cs="Times New Roman"/>
          <w:sz w:val="24"/>
          <w:szCs w:val="24"/>
        </w:rPr>
        <w:t xml:space="preserve">• </w:t>
      </w:r>
      <w:r w:rsidRPr="00924954">
        <w:rPr>
          <w:rFonts w:ascii="Times New Roman" w:hAnsi="Times New Roman" w:cs="Times New Roman"/>
          <w:sz w:val="24"/>
          <w:szCs w:val="24"/>
        </w:rPr>
        <w:t>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 и импровизация).</w:t>
      </w:r>
    </w:p>
    <w:p w14:paraId="21567D17" w14:textId="77777777" w:rsidR="00D17482" w:rsidRPr="00924954" w:rsidRDefault="00D17482" w:rsidP="00D17482">
      <w:pPr>
        <w:pStyle w:val="WW-"/>
        <w:shd w:val="clear" w:color="auto" w:fill="FFFFFF"/>
        <w:spacing w:after="0" w:line="240" w:lineRule="auto"/>
        <w:ind w:firstLine="567"/>
        <w:jc w:val="both"/>
        <w:rPr>
          <w:rFonts w:ascii="Times New Roman" w:hAnsi="Times New Roman" w:cs="Times New Roman"/>
          <w:b/>
          <w:bCs/>
          <w:sz w:val="24"/>
          <w:szCs w:val="24"/>
        </w:rPr>
      </w:pPr>
      <w:r w:rsidRPr="00924954">
        <w:rPr>
          <w:rFonts w:ascii="Times New Roman" w:hAnsi="Times New Roman" w:cs="Times New Roman"/>
          <w:sz w:val="24"/>
          <w:szCs w:val="24"/>
        </w:rPr>
        <w:t xml:space="preserve">Цели общего музыкального образования достигаются через систему ключевых </w:t>
      </w:r>
      <w:r w:rsidRPr="00924954">
        <w:rPr>
          <w:rFonts w:ascii="Times New Roman" w:hAnsi="Times New Roman" w:cs="Times New Roman"/>
          <w:iCs/>
          <w:sz w:val="24"/>
          <w:szCs w:val="24"/>
        </w:rPr>
        <w:t xml:space="preserve">задач личностного, познавательного, коммуникативного </w:t>
      </w:r>
      <w:r w:rsidRPr="00924954">
        <w:rPr>
          <w:rFonts w:ascii="Times New Roman" w:hAnsi="Times New Roman" w:cs="Times New Roman"/>
          <w:sz w:val="24"/>
          <w:szCs w:val="24"/>
        </w:rPr>
        <w:t xml:space="preserve">и </w:t>
      </w:r>
      <w:r w:rsidRPr="00924954">
        <w:rPr>
          <w:rFonts w:ascii="Times New Roman" w:hAnsi="Times New Roman" w:cs="Times New Roman"/>
          <w:iCs/>
          <w:sz w:val="24"/>
          <w:szCs w:val="24"/>
        </w:rPr>
        <w:t xml:space="preserve">социального развития. </w:t>
      </w:r>
      <w:r w:rsidRPr="00924954">
        <w:rPr>
          <w:rFonts w:ascii="Times New Roman" w:hAnsi="Times New Roman" w:cs="Times New Roman"/>
          <w:sz w:val="24"/>
          <w:szCs w:val="24"/>
        </w:rPr>
        <w:t>Это позволяет реализовать содержание обучения в процессе освоения способов действий, форм общения с музыкой, которые предоставляются младшему школьнику.</w:t>
      </w:r>
    </w:p>
    <w:p w14:paraId="0E09B127" w14:textId="77777777" w:rsidR="00D17482" w:rsidRPr="00924954" w:rsidRDefault="00D17482" w:rsidP="00D17482">
      <w:pPr>
        <w:pStyle w:val="WW-"/>
        <w:shd w:val="clear" w:color="auto" w:fill="FFFFFF"/>
        <w:spacing w:after="0" w:line="240" w:lineRule="auto"/>
        <w:ind w:firstLine="567"/>
        <w:jc w:val="both"/>
        <w:rPr>
          <w:rFonts w:ascii="Times New Roman" w:eastAsia="Times New Roman" w:hAnsi="Times New Roman" w:cs="Times New Roman"/>
          <w:sz w:val="24"/>
          <w:szCs w:val="24"/>
        </w:rPr>
      </w:pPr>
      <w:r w:rsidRPr="00924954">
        <w:rPr>
          <w:rFonts w:ascii="Times New Roman" w:hAnsi="Times New Roman" w:cs="Times New Roman"/>
          <w:b/>
          <w:bCs/>
          <w:sz w:val="24"/>
          <w:szCs w:val="24"/>
        </w:rPr>
        <w:t xml:space="preserve">Задачи </w:t>
      </w:r>
      <w:r w:rsidRPr="00924954">
        <w:rPr>
          <w:rFonts w:ascii="Times New Roman" w:hAnsi="Times New Roman" w:cs="Times New Roman"/>
          <w:b/>
          <w:sz w:val="24"/>
          <w:szCs w:val="24"/>
        </w:rPr>
        <w:t>музыкального образования и воспитания:</w:t>
      </w:r>
    </w:p>
    <w:p w14:paraId="24DDD7D2" w14:textId="77777777" w:rsidR="00D17482" w:rsidRPr="00924954" w:rsidRDefault="00D17482" w:rsidP="00D17482">
      <w:pPr>
        <w:pStyle w:val="WW-"/>
        <w:shd w:val="clear" w:color="auto" w:fill="FFFFFF"/>
        <w:spacing w:after="0" w:line="240" w:lineRule="auto"/>
        <w:ind w:firstLine="567"/>
        <w:jc w:val="both"/>
        <w:rPr>
          <w:rFonts w:ascii="Times New Roman" w:eastAsia="Times New Roman" w:hAnsi="Times New Roman" w:cs="Times New Roman"/>
          <w:sz w:val="24"/>
          <w:szCs w:val="24"/>
        </w:rPr>
      </w:pPr>
      <w:r w:rsidRPr="00924954">
        <w:rPr>
          <w:rFonts w:ascii="Times New Roman" w:eastAsia="Times New Roman" w:hAnsi="Times New Roman" w:cs="Times New Roman"/>
          <w:sz w:val="24"/>
          <w:szCs w:val="24"/>
        </w:rPr>
        <w:t xml:space="preserve"> </w:t>
      </w:r>
      <w:r w:rsidRPr="00924954">
        <w:rPr>
          <w:rFonts w:ascii="Times New Roman" w:hAnsi="Times New Roman" w:cs="Times New Roman"/>
          <w:sz w:val="24"/>
          <w:szCs w:val="24"/>
        </w:rPr>
        <w:t>воспитание интереса и любви к музыкальному искусству;</w:t>
      </w:r>
    </w:p>
    <w:p w14:paraId="6DAD6509" w14:textId="77777777" w:rsidR="00D17482" w:rsidRPr="00924954" w:rsidRDefault="00D17482" w:rsidP="00D17482">
      <w:pPr>
        <w:pStyle w:val="WW-"/>
        <w:numPr>
          <w:ilvl w:val="0"/>
          <w:numId w:val="1"/>
        </w:numPr>
        <w:shd w:val="clear" w:color="auto" w:fill="FFFFFF"/>
        <w:tabs>
          <w:tab w:val="left" w:pos="567"/>
          <w:tab w:val="left" w:pos="1699"/>
        </w:tabs>
        <w:spacing w:after="0" w:line="240" w:lineRule="auto"/>
        <w:ind w:left="0" w:firstLine="567"/>
        <w:jc w:val="both"/>
        <w:rPr>
          <w:rFonts w:ascii="Times New Roman" w:eastAsia="Times New Roman" w:hAnsi="Times New Roman" w:cs="Times New Roman"/>
          <w:sz w:val="24"/>
          <w:szCs w:val="24"/>
        </w:rPr>
      </w:pPr>
      <w:r w:rsidRPr="00924954">
        <w:rPr>
          <w:rFonts w:ascii="Times New Roman" w:eastAsia="Times New Roman" w:hAnsi="Times New Roman" w:cs="Times New Roman"/>
          <w:sz w:val="24"/>
          <w:szCs w:val="24"/>
        </w:rPr>
        <w:t xml:space="preserve"> </w:t>
      </w:r>
      <w:r w:rsidRPr="00924954">
        <w:rPr>
          <w:rFonts w:ascii="Times New Roman" w:hAnsi="Times New Roman" w:cs="Times New Roman"/>
          <w:sz w:val="24"/>
          <w:szCs w:val="24"/>
        </w:rPr>
        <w:t>познание закономерностей музыкального искусства на основе его интонационной природы, многочисленных связей с жизнью, с другими видами искусства (литературой, изобразительным искусством), разнообразия форм проявления и функционирования музыки в жизни современного ребенка, специфики ее воздействия на человека;</w:t>
      </w:r>
    </w:p>
    <w:p w14:paraId="3009EAA1" w14:textId="77777777" w:rsidR="00D17482" w:rsidRPr="00924954" w:rsidRDefault="00D17482" w:rsidP="00D17482">
      <w:pPr>
        <w:pStyle w:val="WW-"/>
        <w:numPr>
          <w:ilvl w:val="0"/>
          <w:numId w:val="1"/>
        </w:numPr>
        <w:shd w:val="clear" w:color="auto" w:fill="FFFFFF"/>
        <w:tabs>
          <w:tab w:val="left" w:pos="567"/>
          <w:tab w:val="left" w:pos="1699"/>
        </w:tabs>
        <w:spacing w:after="0" w:line="240" w:lineRule="auto"/>
        <w:ind w:left="0" w:firstLine="567"/>
        <w:jc w:val="both"/>
        <w:rPr>
          <w:rFonts w:ascii="Times New Roman" w:hAnsi="Times New Roman" w:cs="Times New Roman"/>
          <w:sz w:val="24"/>
          <w:szCs w:val="24"/>
        </w:rPr>
      </w:pPr>
      <w:r w:rsidRPr="00924954">
        <w:rPr>
          <w:rFonts w:ascii="Times New Roman" w:eastAsia="Times New Roman" w:hAnsi="Times New Roman" w:cs="Times New Roman"/>
          <w:sz w:val="24"/>
          <w:szCs w:val="24"/>
        </w:rPr>
        <w:t xml:space="preserve"> </w:t>
      </w:r>
      <w:r w:rsidRPr="00924954">
        <w:rPr>
          <w:rFonts w:ascii="Times New Roman" w:hAnsi="Times New Roman" w:cs="Times New Roman"/>
          <w:sz w:val="24"/>
          <w:szCs w:val="24"/>
        </w:rPr>
        <w:t>освоение музыкального искусства через овладение учащимися музыкально-практическими умениями и навыками в различных видах музыкальной деятельности (хоровое пение, восприятие музыки и размышления о ней, ритмические движения и пластическое интонирование, игра на элементарных музыкальных инструментах, импровизации), а также навыками творческой деятельности;</w:t>
      </w:r>
    </w:p>
    <w:p w14:paraId="077AECBF" w14:textId="77777777" w:rsidR="00D17482" w:rsidRPr="00924954" w:rsidRDefault="00D17482" w:rsidP="00D17482">
      <w:pPr>
        <w:pStyle w:val="WW-"/>
        <w:numPr>
          <w:ilvl w:val="0"/>
          <w:numId w:val="1"/>
        </w:numPr>
        <w:shd w:val="clear" w:color="auto" w:fill="FFFFFF"/>
        <w:tabs>
          <w:tab w:val="left" w:pos="567"/>
          <w:tab w:val="left" w:pos="1666"/>
        </w:tabs>
        <w:spacing w:after="0" w:line="240" w:lineRule="auto"/>
        <w:ind w:left="0" w:firstLine="567"/>
        <w:jc w:val="both"/>
        <w:rPr>
          <w:rFonts w:ascii="Times New Roman" w:hAnsi="Times New Roman" w:cs="Times New Roman"/>
          <w:sz w:val="24"/>
          <w:szCs w:val="24"/>
        </w:rPr>
      </w:pPr>
      <w:r w:rsidRPr="00924954">
        <w:rPr>
          <w:rFonts w:ascii="Times New Roman" w:hAnsi="Times New Roman" w:cs="Times New Roman"/>
          <w:sz w:val="24"/>
          <w:szCs w:val="24"/>
        </w:rPr>
        <w:t>развитие личностно-творческого отношения к музыке.</w:t>
      </w:r>
    </w:p>
    <w:p w14:paraId="11D90F17" w14:textId="77777777" w:rsidR="00D17482" w:rsidRPr="00924954" w:rsidRDefault="00D17482" w:rsidP="00D17482">
      <w:pPr>
        <w:pStyle w:val="WW-"/>
        <w:shd w:val="clear" w:color="auto" w:fill="FFFFFF"/>
        <w:tabs>
          <w:tab w:val="left" w:pos="567"/>
          <w:tab w:val="left" w:pos="1666"/>
        </w:tabs>
        <w:spacing w:after="0" w:line="240" w:lineRule="auto"/>
        <w:ind w:firstLine="567"/>
        <w:jc w:val="both"/>
        <w:rPr>
          <w:rFonts w:ascii="Times New Roman" w:hAnsi="Times New Roman" w:cs="Times New Roman"/>
          <w:b/>
          <w:sz w:val="24"/>
          <w:szCs w:val="24"/>
        </w:rPr>
      </w:pPr>
      <w:r w:rsidRPr="00924954">
        <w:rPr>
          <w:rFonts w:ascii="Times New Roman" w:hAnsi="Times New Roman" w:cs="Times New Roman"/>
          <w:sz w:val="24"/>
          <w:szCs w:val="24"/>
        </w:rPr>
        <w:tab/>
        <w:t xml:space="preserve">Массовое музыкальное образование и воспитание должно опираться на принцип признания </w:t>
      </w:r>
      <w:r w:rsidRPr="00924954">
        <w:rPr>
          <w:rFonts w:ascii="Times New Roman" w:hAnsi="Times New Roman" w:cs="Times New Roman"/>
          <w:i/>
          <w:iCs/>
          <w:sz w:val="24"/>
          <w:szCs w:val="24"/>
        </w:rPr>
        <w:t xml:space="preserve">самоценности </w:t>
      </w:r>
      <w:r w:rsidRPr="00924954">
        <w:rPr>
          <w:rFonts w:ascii="Times New Roman" w:hAnsi="Times New Roman" w:cs="Times New Roman"/>
          <w:sz w:val="24"/>
          <w:szCs w:val="24"/>
        </w:rPr>
        <w:t>музыкального искусства, который позволяет ребёнку через интонационно-образную природу музыки познать мир и самого себя в этом мире.</w:t>
      </w:r>
    </w:p>
    <w:p w14:paraId="4F24A592" w14:textId="77777777" w:rsidR="00D17482" w:rsidRPr="00924954" w:rsidRDefault="00D17482" w:rsidP="00D17482">
      <w:pPr>
        <w:pStyle w:val="WW-"/>
        <w:shd w:val="clear" w:color="auto" w:fill="FFFFFF"/>
        <w:spacing w:after="0" w:line="240" w:lineRule="auto"/>
        <w:ind w:firstLine="567"/>
        <w:rPr>
          <w:rFonts w:ascii="Times New Roman" w:hAnsi="Times New Roman" w:cs="Times New Roman"/>
          <w:sz w:val="24"/>
          <w:szCs w:val="24"/>
        </w:rPr>
      </w:pPr>
      <w:r w:rsidRPr="00924954">
        <w:rPr>
          <w:rFonts w:ascii="Times New Roman" w:hAnsi="Times New Roman" w:cs="Times New Roman"/>
          <w:b/>
          <w:sz w:val="24"/>
          <w:szCs w:val="24"/>
        </w:rPr>
        <w:t>Ценностные ориентиры содержания учебного плана:</w:t>
      </w:r>
    </w:p>
    <w:p w14:paraId="4BF09F11" w14:textId="77777777" w:rsidR="00D17482" w:rsidRPr="00924954" w:rsidRDefault="00D17482" w:rsidP="00D17482">
      <w:pPr>
        <w:pStyle w:val="WW-"/>
        <w:shd w:val="clear" w:color="auto" w:fill="FFFFFF"/>
        <w:spacing w:after="0" w:line="240" w:lineRule="auto"/>
        <w:ind w:firstLine="567"/>
        <w:jc w:val="both"/>
        <w:rPr>
          <w:rFonts w:ascii="Times New Roman" w:hAnsi="Times New Roman" w:cs="Times New Roman"/>
          <w:sz w:val="24"/>
          <w:szCs w:val="24"/>
        </w:rPr>
      </w:pPr>
      <w:r w:rsidRPr="00924954">
        <w:rPr>
          <w:rFonts w:ascii="Times New Roman" w:hAnsi="Times New Roman" w:cs="Times New Roman"/>
          <w:sz w:val="24"/>
          <w:szCs w:val="24"/>
        </w:rPr>
        <w:t xml:space="preserve">Целенаправленная организация и планомерное формирование музыкальной учебной деятельности способствуют </w:t>
      </w:r>
      <w:r w:rsidRPr="00924954">
        <w:rPr>
          <w:rFonts w:ascii="Times New Roman" w:hAnsi="Times New Roman" w:cs="Times New Roman"/>
          <w:i/>
          <w:iCs/>
          <w:sz w:val="24"/>
          <w:szCs w:val="24"/>
        </w:rPr>
        <w:t xml:space="preserve">личностному развитию учащихся: </w:t>
      </w:r>
      <w:r w:rsidRPr="00924954">
        <w:rPr>
          <w:rFonts w:ascii="Times New Roman" w:hAnsi="Times New Roman" w:cs="Times New Roman"/>
          <w:sz w:val="24"/>
          <w:szCs w:val="24"/>
        </w:rPr>
        <w:t>реализации творческого потенциала, готовности выражать своё отношение к искусству; становлению эстетических идеалов и самосознания, позитивной самооценки и самоуважения, жизненного оптимизма.</w:t>
      </w:r>
    </w:p>
    <w:p w14:paraId="69131E86" w14:textId="77777777" w:rsidR="00D17482" w:rsidRPr="00924954" w:rsidRDefault="00D17482" w:rsidP="00D17482">
      <w:pPr>
        <w:pStyle w:val="WW-"/>
        <w:shd w:val="clear" w:color="auto" w:fill="FFFFFF"/>
        <w:spacing w:after="0" w:line="240" w:lineRule="auto"/>
        <w:ind w:firstLine="567"/>
        <w:jc w:val="both"/>
        <w:rPr>
          <w:rFonts w:ascii="Times New Roman" w:hAnsi="Times New Roman" w:cs="Times New Roman"/>
          <w:sz w:val="24"/>
          <w:szCs w:val="24"/>
        </w:rPr>
      </w:pPr>
      <w:r w:rsidRPr="00924954">
        <w:rPr>
          <w:rFonts w:ascii="Times New Roman" w:hAnsi="Times New Roman" w:cs="Times New Roman"/>
          <w:sz w:val="24"/>
          <w:szCs w:val="24"/>
        </w:rPr>
        <w:t xml:space="preserve">Приобщение учащихся к шедеврам мировой музыкальной культуры — народному и профессиональному музыкальному творчеству — направлено на формирование целостной художественной картины мира, воспитание патриотических чувств, толерантных взаимоотношений в поликультурном обществе, активизацию творческого мышления, продуктивного воображения, рефлексии, что в целом способствует </w:t>
      </w:r>
      <w:r w:rsidRPr="00924954">
        <w:rPr>
          <w:rFonts w:ascii="Times New Roman" w:hAnsi="Times New Roman" w:cs="Times New Roman"/>
          <w:i/>
          <w:iCs/>
          <w:sz w:val="24"/>
          <w:szCs w:val="24"/>
        </w:rPr>
        <w:t xml:space="preserve">познавательному </w:t>
      </w:r>
      <w:r w:rsidRPr="00924954">
        <w:rPr>
          <w:rFonts w:ascii="Times New Roman" w:hAnsi="Times New Roman" w:cs="Times New Roman"/>
          <w:sz w:val="24"/>
          <w:szCs w:val="24"/>
        </w:rPr>
        <w:t xml:space="preserve">и </w:t>
      </w:r>
      <w:r w:rsidRPr="00924954">
        <w:rPr>
          <w:rFonts w:ascii="Times New Roman" w:hAnsi="Times New Roman" w:cs="Times New Roman"/>
          <w:i/>
          <w:iCs/>
          <w:sz w:val="24"/>
          <w:szCs w:val="24"/>
        </w:rPr>
        <w:lastRenderedPageBreak/>
        <w:t xml:space="preserve">социальному развитию </w:t>
      </w:r>
      <w:r w:rsidRPr="00924954">
        <w:rPr>
          <w:rFonts w:ascii="Times New Roman" w:hAnsi="Times New Roman" w:cs="Times New Roman"/>
          <w:sz w:val="24"/>
          <w:szCs w:val="24"/>
        </w:rPr>
        <w:t>растущего человека. В результате у школьников формируются духовно-нравственные основания, в том числе воспитывается любовь к своему Отечеству, малой родине и семье, уважение к духовному наследию и мировоззрению разных народов, развиваются способности оценивать и сознательно выстраивать отношения с другими людьми.</w:t>
      </w:r>
    </w:p>
    <w:p w14:paraId="1D86E23C" w14:textId="77777777" w:rsidR="00D17482" w:rsidRPr="00924954" w:rsidRDefault="00D17482" w:rsidP="00D17482">
      <w:pPr>
        <w:pStyle w:val="WW-"/>
        <w:shd w:val="clear" w:color="auto" w:fill="FFFFFF"/>
        <w:spacing w:after="0" w:line="240" w:lineRule="auto"/>
        <w:ind w:firstLine="567"/>
        <w:jc w:val="both"/>
        <w:rPr>
          <w:rFonts w:ascii="Times New Roman" w:hAnsi="Times New Roman" w:cs="Times New Roman"/>
          <w:b/>
          <w:sz w:val="24"/>
          <w:szCs w:val="24"/>
        </w:rPr>
      </w:pPr>
      <w:r w:rsidRPr="00924954">
        <w:rPr>
          <w:rFonts w:ascii="Times New Roman" w:hAnsi="Times New Roman" w:cs="Times New Roman"/>
          <w:sz w:val="24"/>
          <w:szCs w:val="24"/>
        </w:rPr>
        <w:t xml:space="preserve">Художественная эмпатия, эмоционально-эстетический отклик на музыку обеспечивают </w:t>
      </w:r>
      <w:r w:rsidRPr="00924954">
        <w:rPr>
          <w:rFonts w:ascii="Times New Roman" w:hAnsi="Times New Roman" w:cs="Times New Roman"/>
          <w:i/>
          <w:iCs/>
          <w:sz w:val="24"/>
          <w:szCs w:val="24"/>
        </w:rPr>
        <w:t xml:space="preserve">коммуникативное развитие: </w:t>
      </w:r>
      <w:r w:rsidRPr="00924954">
        <w:rPr>
          <w:rFonts w:ascii="Times New Roman" w:hAnsi="Times New Roman" w:cs="Times New Roman"/>
          <w:sz w:val="24"/>
          <w:szCs w:val="24"/>
        </w:rPr>
        <w:t>формируют умение слушать, способность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Личностное, социальное, познавательное, коммуникативное развитие учащихся обусловливается характером организации их музыкально-учебной, художественно-творческой деятельности и предопределяет решение основных педагогических задач.</w:t>
      </w:r>
    </w:p>
    <w:p w14:paraId="5AA1CC52" w14:textId="77777777" w:rsidR="00D17482" w:rsidRPr="00924954" w:rsidRDefault="00D17482" w:rsidP="00D17482">
      <w:pPr>
        <w:pStyle w:val="WW-"/>
        <w:shd w:val="clear" w:color="auto" w:fill="FFFFFF"/>
        <w:spacing w:after="0" w:line="240" w:lineRule="auto"/>
        <w:ind w:firstLine="567"/>
        <w:jc w:val="both"/>
        <w:rPr>
          <w:rFonts w:ascii="Times New Roman" w:hAnsi="Times New Roman" w:cs="Times New Roman"/>
          <w:sz w:val="24"/>
          <w:szCs w:val="24"/>
        </w:rPr>
      </w:pPr>
      <w:r w:rsidRPr="00924954">
        <w:rPr>
          <w:rFonts w:ascii="Times New Roman" w:hAnsi="Times New Roman" w:cs="Times New Roman"/>
          <w:b/>
          <w:sz w:val="24"/>
          <w:szCs w:val="24"/>
        </w:rPr>
        <w:t>Место учебного предмета «Музыка» в учебном плане.</w:t>
      </w:r>
    </w:p>
    <w:p w14:paraId="43E19DF2" w14:textId="751357AA" w:rsidR="00D17482" w:rsidRPr="00D17482" w:rsidRDefault="00D17482" w:rsidP="00D17482">
      <w:pPr>
        <w:shd w:val="clear" w:color="auto" w:fill="FFFFFF"/>
        <w:tabs>
          <w:tab w:val="left" w:pos="708"/>
        </w:tabs>
        <w:suppressAutoHyphens/>
        <w:spacing w:after="0" w:line="240" w:lineRule="auto"/>
        <w:ind w:firstLine="567"/>
        <w:jc w:val="both"/>
        <w:rPr>
          <w:rFonts w:ascii="Times New Roman" w:eastAsia="Times New Roman" w:hAnsi="Times New Roman"/>
          <w:color w:val="00000A"/>
          <w:sz w:val="24"/>
          <w:szCs w:val="24"/>
          <w:shd w:val="clear" w:color="auto" w:fill="FFFF00"/>
          <w:lang w:eastAsia="zh-CN"/>
        </w:rPr>
      </w:pPr>
      <w:r w:rsidRPr="00D17482">
        <w:rPr>
          <w:rFonts w:ascii="Times New Roman" w:eastAsia="DejaVu Sans Condensed" w:hAnsi="Times New Roman"/>
          <w:color w:val="00000A"/>
          <w:sz w:val="24"/>
          <w:szCs w:val="24"/>
          <w:lang w:eastAsia="zh-CN"/>
        </w:rPr>
        <w:t xml:space="preserve">Согласно учебному плану ГБОУ «СОШ №3 </w:t>
      </w:r>
      <w:proofErr w:type="spellStart"/>
      <w:r w:rsidRPr="00D17482">
        <w:rPr>
          <w:rFonts w:ascii="Times New Roman" w:eastAsia="DejaVu Sans Condensed" w:hAnsi="Times New Roman"/>
          <w:color w:val="00000A"/>
          <w:sz w:val="24"/>
          <w:szCs w:val="24"/>
          <w:lang w:eastAsia="zh-CN"/>
        </w:rPr>
        <w:t>с.п</w:t>
      </w:r>
      <w:proofErr w:type="spellEnd"/>
      <w:r w:rsidRPr="00D17482">
        <w:rPr>
          <w:rFonts w:ascii="Times New Roman" w:eastAsia="DejaVu Sans Condensed" w:hAnsi="Times New Roman"/>
          <w:color w:val="00000A"/>
          <w:sz w:val="24"/>
          <w:szCs w:val="24"/>
          <w:lang w:eastAsia="zh-CN"/>
        </w:rPr>
        <w:t xml:space="preserve">. </w:t>
      </w:r>
      <w:r w:rsidR="00B572F2">
        <w:rPr>
          <w:rFonts w:ascii="Times New Roman" w:eastAsia="DejaVu Sans Condensed" w:hAnsi="Times New Roman"/>
          <w:color w:val="00000A"/>
          <w:sz w:val="24"/>
          <w:szCs w:val="24"/>
          <w:lang w:eastAsia="zh-CN"/>
        </w:rPr>
        <w:t>Экажево</w:t>
      </w:r>
      <w:bookmarkStart w:id="0" w:name="_GoBack"/>
      <w:bookmarkEnd w:id="0"/>
      <w:r w:rsidRPr="00D17482">
        <w:rPr>
          <w:rFonts w:ascii="Times New Roman" w:eastAsia="DejaVu Sans Condensed" w:hAnsi="Times New Roman"/>
          <w:color w:val="00000A"/>
          <w:sz w:val="24"/>
          <w:szCs w:val="24"/>
          <w:lang w:eastAsia="zh-CN"/>
        </w:rPr>
        <w:t>» на изучение предмета «Музыка» в начальной школе отводится 67,5 часов, из них в 1 классе 16.5 часа (0,5 ч в неделю, 33 учебные недели), во 2-4 классах по 17 часов (0,5 ч в неделю, 34 учебные недели в каждом классе).</w:t>
      </w:r>
    </w:p>
    <w:p w14:paraId="41752B19" w14:textId="77777777" w:rsidR="00D17482" w:rsidRPr="00D17482" w:rsidRDefault="00D17482" w:rsidP="00D17482">
      <w:pPr>
        <w:spacing w:after="160" w:line="259" w:lineRule="auto"/>
        <w:rPr>
          <w:rFonts w:asciiTheme="minorHAnsi" w:eastAsiaTheme="minorHAnsi" w:hAnsiTheme="minorHAnsi" w:cstheme="minorBidi"/>
        </w:rPr>
      </w:pPr>
    </w:p>
    <w:p w14:paraId="3C5E4B7B" w14:textId="77777777" w:rsidR="00D17482" w:rsidRDefault="00D17482"/>
    <w:sectPr w:rsidR="00D174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4000ACFF" w:usb2="00000001" w:usb3="00000000" w:csb0="000001FF" w:csb1="00000000"/>
  </w:font>
  <w:font w:name="DejaVu Sans Condensed">
    <w:charset w:val="CC"/>
    <w:family w:val="swiss"/>
    <w:pitch w:val="variable"/>
    <w:sig w:usb0="E7000EFF" w:usb1="5200F5FF" w:usb2="0A042021" w:usb3="00000000" w:csb0="000001B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72"/>
    <w:multiLevelType w:val="multilevel"/>
    <w:tmpl w:val="00000072"/>
    <w:name w:val="WW8Num1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482"/>
    <w:rsid w:val="008344A5"/>
    <w:rsid w:val="00B572F2"/>
    <w:rsid w:val="00D17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60AD9"/>
  <w15:chartTrackingRefBased/>
  <w15:docId w15:val="{C4083588-90ED-4401-A5F2-82A1D3F7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48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uiPriority w:val="99"/>
    <w:rsid w:val="00D17482"/>
    <w:rPr>
      <w:rFonts w:ascii="Times New Roman" w:hAnsi="Times New Roman" w:cs="Times New Roman"/>
      <w:sz w:val="26"/>
      <w:szCs w:val="26"/>
    </w:rPr>
  </w:style>
  <w:style w:type="paragraph" w:customStyle="1" w:styleId="WW-">
    <w:name w:val="WW-Базовый"/>
    <w:rsid w:val="00D17482"/>
    <w:pPr>
      <w:tabs>
        <w:tab w:val="left" w:pos="708"/>
      </w:tabs>
      <w:suppressAutoHyphens/>
      <w:spacing w:after="200" w:line="276" w:lineRule="auto"/>
    </w:pPr>
    <w:rPr>
      <w:rFonts w:ascii="Calibri" w:eastAsia="DejaVu Sans Condensed" w:hAnsi="Calibri" w:cs="Calibri"/>
      <w:color w:val="00000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1231</Words>
  <Characters>7023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Express2022</dc:creator>
  <cp:keywords/>
  <dc:description/>
  <cp:lastModifiedBy>USER</cp:lastModifiedBy>
  <cp:revision>2</cp:revision>
  <dcterms:created xsi:type="dcterms:W3CDTF">2023-11-11T19:30:00Z</dcterms:created>
  <dcterms:modified xsi:type="dcterms:W3CDTF">2023-11-11T19:30:00Z</dcterms:modified>
</cp:coreProperties>
</file>